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Инструкция по эксплуатации часов-будильника с маркером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 xml:space="preserve"> Часы-будильник оснащены доской для записи коротких сообщений. Сделайте на доске запись специальным маркером, идущим в комплекте, и надпись будет светиться!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2</w:t>
      </w:r>
      <w:r>
        <w:rPr>
          <w:sz w:val="22"/>
          <w:szCs w:val="22"/>
          <w:lang w:val="ru-RU"/>
        </w:rPr>
        <w:t xml:space="preserve"> Вы можете выбрать 12- или 24-часовой формат показа времени.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Будильник можно установить не на одно время, а на три. Благодаря такой функции можно просто активировать один из уже установленных вариантов, а не переключать будильник каждый раз.  Неактивированные варианты включаться не будут.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 xml:space="preserve"> Будильник отображает дату, а также оснащен таймером и термометром.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5</w:t>
      </w:r>
      <w:r>
        <w:rPr>
          <w:sz w:val="22"/>
          <w:szCs w:val="22"/>
          <w:lang w:val="ru-RU"/>
        </w:rPr>
        <w:t xml:space="preserve"> Комплектация: будильник, доска для записей с  LED - подсветкой, специальный маркер.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 xml:space="preserve"> Работает от 3 батареек AAA или адаптера DC5V (батарейки и адаптер в комплект не входят).</w:t>
      </w:r>
    </w:p>
    <w:p>
      <w:pPr>
        <w:pStyle w:val="Style14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7</w:t>
      </w:r>
      <w:r>
        <w:rPr>
          <w:sz w:val="22"/>
          <w:szCs w:val="22"/>
          <w:lang w:val="ru-RU"/>
        </w:rPr>
        <w:t xml:space="preserve"> Внимание! Данные на табло и доске отображаются непрерывно, если часы работают с помощью сетевого адаптера DC5V. При работе от батареек  LED - дисплей и подсветка табло включаются только на несколько секунд в целях экономии энергии.</w:t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НАСТРОЙКА БУДИЛЬНИКА</w:t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установки любых значений на часах их необходимо перевернуть. Внизу будильника, есть кнопки «m», «s», вверх и вниз. Нажимая кнопку «M» Вы будете переключаться между режимами: Время, температура, год, дата, первый будильник, второй будильник, третий будильник, поздравление с днем рождения, таймер.</w:t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НАСТРОЙКА ВРЕМЕНИ</w:t>
      </w:r>
    </w:p>
    <w:p>
      <w:pPr>
        <w:pStyle w:val="Style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 режиме показа времени зажмите кнопку «S» и удерживайте ее 3 секунды затем на экране станет моргать надпись 24hr, если для вас предпочтительно отображение в двенадцати часовом формате нажмите кнопку «вверх», затем нажмите еще раз «S». Если вас устраивает 24 часовой формат времени нажмите «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  <w:lang w:val="ru-RU"/>
        </w:rPr>
        <w:t>». Затем замигают «часы», кнопками «вверх» «вниз» настройте их, нажмите «S» и так же настройте минуты.</w:t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</w:r>
    </w:p>
    <w:p>
      <w:pPr>
        <w:pStyle w:val="Style14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НАСТРОЙКА ДАТЫ</w:t>
      </w:r>
    </w:p>
    <w:p>
      <w:pPr>
        <w:pStyle w:val="Style14"/>
        <w:spacing w:before="0" w:after="120"/>
        <w:rPr/>
      </w:pPr>
      <w:r>
        <w:rPr>
          <w:sz w:val="22"/>
          <w:szCs w:val="22"/>
          <w:lang w:val="ru-RU"/>
        </w:rPr>
        <w:t>Чтобы настроить дату удерживайте кнопку «S» в режиме даты и настройте последовательно аналогично настройке времени. В режиме отображения температуры с помощью кнопки «s» можно выбрать единицы измерения (градусы Цельсия или Фаренгейта) Аналогичным образом Вы можете настроить три будильника на разное время, напоминание о дне рождения или таймер.</w:t>
      </w:r>
      <w:r>
        <w:rPr/>
        <w:b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link w:val="10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2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2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link w:val="40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link w:val="50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link w:val="60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link w:val="70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link w:val="80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a5"/>
    <w:uiPriority w:val="99"/>
    <w:qFormat/>
    <w:rsid w:val="00e618bf"/>
    <w:rPr/>
  </w:style>
  <w:style w:type="character" w:styleId="Style6" w:customStyle="1">
    <w:name w:val="Нижний колонтитул Знак"/>
    <w:basedOn w:val="DefaultParagraphFont"/>
    <w:link w:val="a7"/>
    <w:uiPriority w:val="99"/>
    <w:qFormat/>
    <w:rsid w:val="00e618bf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Style7" w:customStyle="1">
    <w:name w:val="Название Знак"/>
    <w:basedOn w:val="DefaultParagraphFont"/>
    <w:link w:val="aa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8" w:customStyle="1">
    <w:name w:val="Подзаголовок Знак"/>
    <w:basedOn w:val="DefaultParagraphFont"/>
    <w:link w:val="ac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link w:val="af"/>
    <w:uiPriority w:val="99"/>
    <w:qFormat/>
    <w:rsid w:val="00aa1d8d"/>
    <w:rPr/>
  </w:style>
  <w:style w:type="character" w:styleId="22" w:customStyle="1">
    <w:name w:val="Основной текст 2 Знак"/>
    <w:basedOn w:val="DefaultParagraphFont"/>
    <w:link w:val="23"/>
    <w:uiPriority w:val="99"/>
    <w:qFormat/>
    <w:rsid w:val="00aa1d8d"/>
    <w:rPr/>
  </w:style>
  <w:style w:type="character" w:styleId="32" w:customStyle="1">
    <w:name w:val="Основной текст 3 Знак"/>
    <w:basedOn w:val="DefaultParagraphFont"/>
    <w:link w:val="33"/>
    <w:uiPriority w:val="99"/>
    <w:qFormat/>
    <w:rsid w:val="00aa1d8d"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af3"/>
    <w:uiPriority w:val="99"/>
    <w:qFormat/>
    <w:rsid w:val="0029639d"/>
    <w:rPr>
      <w:rFonts w:ascii="Courier" w:hAnsi="Courier"/>
      <w:sz w:val="20"/>
      <w:szCs w:val="20"/>
    </w:rPr>
  </w:style>
  <w:style w:type="character" w:styleId="23" w:customStyle="1">
    <w:name w:val="Цитата 2 Знак"/>
    <w:basedOn w:val="DefaultParagraphFont"/>
    <w:link w:val="27"/>
    <w:uiPriority w:val="29"/>
    <w:qFormat/>
    <w:rsid w:val="00fc693f"/>
    <w:rPr>
      <w:i/>
      <w:iCs/>
      <w:color w:val="000000" w:themeColor="tex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11">
    <w:name w:val="Выделение"/>
    <w:basedOn w:val="DefaultParagraphFont"/>
    <w:uiPriority w:val="20"/>
    <w:qFormat/>
    <w:rsid w:val="00fc693f"/>
    <w:rPr>
      <w:i/>
      <w:iCs/>
    </w:rPr>
  </w:style>
  <w:style w:type="character" w:styleId="Style12" w:customStyle="1">
    <w:name w:val="Выделенная цитата Знак"/>
    <w:basedOn w:val="DefaultParagraphFont"/>
    <w:link w:val="af8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link w:val="af0"/>
    <w:uiPriority w:val="99"/>
    <w:unhideWhenUsed/>
    <w:rsid w:val="00aa1d8d"/>
    <w:pPr>
      <w:spacing w:before="0" w:after="120"/>
    </w:pPr>
    <w:rPr/>
  </w:style>
  <w:style w:type="paragraph" w:styleId="Style15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a6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a8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tyle21">
    <w:name w:val="Title"/>
    <w:basedOn w:val="Normal"/>
    <w:link w:val="ab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tyle22">
    <w:name w:val="Subtitle"/>
    <w:basedOn w:val="Normal"/>
    <w:link w:val="ad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24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34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af4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before="0" w:after="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link w:val="28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link w:val="af9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1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92E642-59A5-4224-ADCE-6D06A689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LibreOffice/7.0.0.3$Windows_x86 LibreOffice_project/8061b3e9204bef6b321a21033174034a5e2ea88e</Application>
  <Pages>1</Pages>
  <Words>298</Words>
  <Characters>1781</Characters>
  <CharactersWithSpaces>2069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2026-01-15T09:32:14Z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